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75B10" w:rsidRPr="00475B10" w:rsidTr="00475B1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475B10" w:rsidRPr="00475B10" w:rsidRDefault="00475B10" w:rsidP="00475B10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465668"/>
                <w:sz w:val="24"/>
                <w:szCs w:val="24"/>
                <w:lang w:eastAsia="ru-RU"/>
              </w:rPr>
            </w:pPr>
            <w:r w:rsidRPr="00475B10">
              <w:rPr>
                <w:rFonts w:ascii="Arial" w:eastAsia="Times New Roman" w:hAnsi="Arial" w:cs="Arial"/>
                <w:color w:val="465668"/>
                <w:sz w:val="24"/>
                <w:szCs w:val="24"/>
                <w:lang w:eastAsia="ru-RU"/>
              </w:rPr>
              <w:t>Социальных предпринимателей приглашают стать поставщиками Торгового дома «Больше, чем покупка!».</w:t>
            </w:r>
          </w:p>
        </w:tc>
      </w:tr>
    </w:tbl>
    <w:p w:rsidR="00475B10" w:rsidRPr="00475B10" w:rsidRDefault="00475B10" w:rsidP="0047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B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9000" w:type="dxa"/>
        <w:jc w:val="center"/>
        <w:tblCellSpacing w:w="0" w:type="dxa"/>
        <w:tblBorders>
          <w:top w:val="single" w:sz="6" w:space="0" w:color="F0F0EE"/>
          <w:left w:val="single" w:sz="6" w:space="0" w:color="F0F0EE"/>
          <w:bottom w:val="single" w:sz="6" w:space="0" w:color="F0F0EE"/>
          <w:right w:val="single" w:sz="6" w:space="0" w:color="F0F0EE"/>
        </w:tblBorders>
        <w:shd w:val="clear" w:color="auto" w:fill="F7F7F5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00"/>
      </w:tblGrid>
      <w:tr w:rsidR="00475B10" w:rsidRPr="00475B10" w:rsidTr="00475B10">
        <w:trPr>
          <w:tblCellSpacing w:w="0" w:type="dxa"/>
          <w:jc w:val="center"/>
        </w:trPr>
        <w:tc>
          <w:tcPr>
            <w:tcW w:w="9000" w:type="dxa"/>
            <w:shd w:val="clear" w:color="auto" w:fill="F7F7F5"/>
            <w:vAlign w:val="center"/>
            <w:hideMark/>
          </w:tcPr>
          <w:p w:rsidR="00475B10" w:rsidRPr="00475B10" w:rsidRDefault="00475B10" w:rsidP="00475B1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</w:pPr>
            <w:r w:rsidRPr="00475B10"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  <w:t>Представители малого и среднего бизнеса, некоммерческих и общественных организаций Красноярского края могут получить новый канал сбыта своей продукции.</w:t>
            </w:r>
          </w:p>
          <w:p w:rsidR="00475B10" w:rsidRPr="00475B10" w:rsidRDefault="00475B10" w:rsidP="00475B1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</w:pPr>
            <w:r w:rsidRPr="00475B10"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  <w:t xml:space="preserve">«Больше, чем покупка!» - это товарный знак продукции социальных предприятий – компаний, </w:t>
            </w:r>
            <w:bookmarkStart w:id="0" w:name="_GoBack"/>
            <w:bookmarkEnd w:id="0"/>
            <w:r w:rsidRPr="00475B10"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  <w:t>которые способствуют решению актуальных проблем общества и несут определённую социальную миссию: трудоустраивают социальных инвалидов и многодетных матерей, помогают пожилым, развивают культуру здорового образа жизни, возрождают национальные традиции и т.д. Социальный бизнес существует за счёт доходов, получаемых от собственной деятельности.</w:t>
            </w:r>
          </w:p>
          <w:p w:rsidR="00475B10" w:rsidRPr="00475B10" w:rsidRDefault="00475B10" w:rsidP="00475B1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</w:pPr>
            <w:r w:rsidRPr="00475B10"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  <w:t>Программа «Больше, чем покупка!» реализуется Фондом «Наше будущее» совместно с ПАО «ЛУКОЙЛ» с 2014 года. В настоящее время программа охватывает более 140 торговых комплексов в 18 регионах Российской Федерации.</w:t>
            </w:r>
          </w:p>
          <w:p w:rsidR="00475B10" w:rsidRPr="00475B10" w:rsidRDefault="00475B10" w:rsidP="00475B10">
            <w:pPr>
              <w:spacing w:before="225" w:after="225" w:line="240" w:lineRule="atLeast"/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</w:pPr>
            <w:r w:rsidRPr="00475B10"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5B10" w:rsidRPr="00475B10" w:rsidRDefault="00475B10" w:rsidP="00475B1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</w:pPr>
            <w:r w:rsidRPr="00475B10"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  <w:t>Для того</w:t>
            </w:r>
            <w:proofErr w:type="gramStart"/>
            <w:r w:rsidRPr="00475B10"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  <w:t>,</w:t>
            </w:r>
            <w:proofErr w:type="gramEnd"/>
            <w:r w:rsidRPr="00475B10"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  <w:t xml:space="preserve"> чтобы стать поставщиком ТД "Больше чем покупка", достаточно написать запрос по адресу </w:t>
            </w:r>
            <w:hyperlink r:id="rId5" w:tgtFrame="_blank" w:history="1">
              <w:r w:rsidRPr="00475B10">
                <w:rPr>
                  <w:rFonts w:ascii="Arial" w:eastAsia="Times New Roman" w:hAnsi="Arial" w:cs="Arial"/>
                  <w:color w:val="0077CC"/>
                  <w:sz w:val="18"/>
                  <w:szCs w:val="18"/>
                  <w:u w:val="single"/>
                  <w:lang w:eastAsia="ru-RU"/>
                </w:rPr>
                <w:t>td@nb-fund.ru</w:t>
              </w:r>
            </w:hyperlink>
            <w:r w:rsidRPr="00475B10">
              <w:rPr>
                <w:rFonts w:ascii="Arial" w:eastAsia="Times New Roman" w:hAnsi="Arial" w:cs="Arial"/>
                <w:color w:val="465668"/>
                <w:sz w:val="18"/>
                <w:szCs w:val="18"/>
                <w:lang w:eastAsia="ru-RU"/>
              </w:rPr>
              <w:t>. Потенциальному поставщику будут направлены документы на основе которых будет оцениваться товар и потом продвигаться.</w:t>
            </w:r>
          </w:p>
        </w:tc>
      </w:tr>
    </w:tbl>
    <w:p w:rsidR="0056234C" w:rsidRDefault="0056234C"/>
    <w:sectPr w:rsidR="0056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F3"/>
    <w:rsid w:val="00045DF3"/>
    <w:rsid w:val="00475B10"/>
    <w:rsid w:val="005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B10"/>
  </w:style>
  <w:style w:type="character" w:styleId="a4">
    <w:name w:val="Hyperlink"/>
    <w:basedOn w:val="a0"/>
    <w:uiPriority w:val="99"/>
    <w:semiHidden/>
    <w:unhideWhenUsed/>
    <w:rsid w:val="00475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B10"/>
  </w:style>
  <w:style w:type="character" w:styleId="a4">
    <w:name w:val="Hyperlink"/>
    <w:basedOn w:val="a0"/>
    <w:uiPriority w:val="99"/>
    <w:semiHidden/>
    <w:unhideWhenUsed/>
    <w:rsid w:val="0047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d@nb%2d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</dc:creator>
  <cp:keywords/>
  <dc:description/>
  <cp:lastModifiedBy>КДО</cp:lastModifiedBy>
  <cp:revision>3</cp:revision>
  <dcterms:created xsi:type="dcterms:W3CDTF">2017-03-24T04:56:00Z</dcterms:created>
  <dcterms:modified xsi:type="dcterms:W3CDTF">2017-03-24T04:57:00Z</dcterms:modified>
</cp:coreProperties>
</file>