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"/>
        <w:gridCol w:w="302"/>
        <w:gridCol w:w="200"/>
        <w:gridCol w:w="81"/>
        <w:gridCol w:w="867"/>
        <w:gridCol w:w="404"/>
        <w:gridCol w:w="393"/>
        <w:gridCol w:w="129"/>
        <w:gridCol w:w="236"/>
        <w:gridCol w:w="29"/>
        <w:gridCol w:w="394"/>
        <w:gridCol w:w="393"/>
        <w:gridCol w:w="394"/>
        <w:gridCol w:w="393"/>
        <w:gridCol w:w="394"/>
        <w:gridCol w:w="394"/>
        <w:gridCol w:w="79"/>
        <w:gridCol w:w="314"/>
        <w:gridCol w:w="394"/>
        <w:gridCol w:w="47"/>
        <w:gridCol w:w="346"/>
        <w:gridCol w:w="394"/>
        <w:gridCol w:w="1652"/>
        <w:gridCol w:w="1117"/>
        <w:gridCol w:w="99"/>
        <w:gridCol w:w="270"/>
        <w:gridCol w:w="450"/>
        <w:gridCol w:w="15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600" w:type="dxa"/>
        </w:trPr>
        <w:tc>
          <w:tcPr>
            <w:tcW w:w="6237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25652">
            <w:pPr>
              <w:widowControl w:val="0"/>
              <w:adjustRightInd w:val="0"/>
              <w:rPr>
                <w:sz w:val="14"/>
                <w:szCs w:val="24"/>
              </w:rPr>
            </w:pPr>
            <w:bookmarkStart w:id="0" w:name="_GoBack"/>
            <w:bookmarkEnd w:id="0"/>
            <w:r>
              <w:rPr>
                <w:noProof/>
                <w:sz w:val="14"/>
                <w:szCs w:val="24"/>
              </w:rPr>
              <w:drawing>
                <wp:inline distT="0" distB="0" distL="0" distR="0">
                  <wp:extent cx="1760855" cy="532130"/>
                  <wp:effectExtent l="0" t="0" r="0" b="127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0855" cy="532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4"/>
                <w:szCs w:val="24"/>
              </w:rPr>
              <w:br/>
              <w:t xml:space="preserve">c9d842afd62c441f939bfbfd1aa43f08 </w:t>
            </w:r>
          </w:p>
        </w:tc>
        <w:tc>
          <w:tcPr>
            <w:tcW w:w="23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25652">
            <w:pPr>
              <w:widowControl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 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25652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Р50007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15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25652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15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25652">
            <w:pPr>
              <w:widowControl w:val="0"/>
              <w:adjustRightInd w:val="0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Лист записи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15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25652">
            <w:pPr>
              <w:widowControl w:val="0"/>
              <w:adjustRightInd w:val="0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 xml:space="preserve">Единого государственного реестра юридических лиц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15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25652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15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25652">
            <w:pPr>
              <w:widowControl w:val="0"/>
              <w:adjustRightInd w:val="0"/>
              <w:jc w:val="right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 xml:space="preserve">В Единый государственный реестр юридических лиц в отношении юридического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15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25652">
            <w:pPr>
              <w:widowControl w:val="0"/>
              <w:adjustRightInd w:val="0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 xml:space="preserve">лица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969" w:type="dxa"/>
        </w:trPr>
        <w:tc>
          <w:tcPr>
            <w:tcW w:w="9746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25652">
            <w:pPr>
              <w:widowControl w:val="0"/>
              <w:adjustRightInd w:val="0"/>
              <w:jc w:val="center"/>
              <w:rPr>
                <w:b/>
                <w:sz w:val="26"/>
                <w:szCs w:val="24"/>
                <w:u w:val="single"/>
              </w:rPr>
            </w:pPr>
            <w:r>
              <w:rPr>
                <w:b/>
                <w:sz w:val="26"/>
                <w:szCs w:val="24"/>
                <w:u w:val="single"/>
              </w:rPr>
              <w:t>МУНИЦИПАЛЬНОЕ АВТОНОМНОЕ УЧРЕЖДЕНИЕ ГОРОДА КРАСНОЯРСКА "ЦЕНТР СОДЕЙСТВИЯ МАЛОМУ И СРЕДНЕМУ ПРЕДПРИНИМАТЕЛЬСТВУ"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969" w:type="dxa"/>
        </w:trPr>
        <w:tc>
          <w:tcPr>
            <w:tcW w:w="9746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25652">
            <w:pPr>
              <w:widowControl w:val="0"/>
              <w:adjustRightInd w:val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полное наименование юридического лица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15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25652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15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25652">
            <w:pPr>
              <w:widowControl w:val="0"/>
              <w:adjustRightInd w:val="0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 xml:space="preserve">основной государственный регистрационный номер (ОГРН)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3738" w:type="dxa"/>
        </w:trPr>
        <w:tc>
          <w:tcPr>
            <w:tcW w:w="18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25652">
            <w:pPr>
              <w:widowControl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25652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25652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25652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25652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25652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25652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25652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25652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25652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25652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25652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25652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25652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15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25652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969" w:type="dxa"/>
        </w:trPr>
        <w:tc>
          <w:tcPr>
            <w:tcW w:w="9746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25652">
            <w:pPr>
              <w:widowControl w:val="0"/>
              <w:adjustRightInd w:val="0"/>
              <w:rPr>
                <w:b/>
                <w:sz w:val="26"/>
                <w:szCs w:val="24"/>
                <w:u w:val="single"/>
              </w:rPr>
            </w:pPr>
            <w:r>
              <w:rPr>
                <w:b/>
                <w:sz w:val="26"/>
                <w:szCs w:val="24"/>
                <w:u w:val="single"/>
              </w:rPr>
              <w:t>внесена запись о государственной регистрации изменений, внесенных в учредительные документы юридического лица, связанных с внесением изменений в сведения о юридическом лице, содержащиеся в ЕГРЮЛ, на основании заявления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15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25652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870" w:type="dxa"/>
        </w:trPr>
        <w:tc>
          <w:tcPr>
            <w:tcW w:w="902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625652">
            <w:pPr>
              <w:widowControl w:val="0"/>
              <w:adjustRightInd w:val="0"/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"10"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25652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9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625652">
            <w:pPr>
              <w:widowControl w:val="0"/>
              <w:adjustRightInd w:val="0"/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сентября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25652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625652">
            <w:pPr>
              <w:widowControl w:val="0"/>
              <w:adjustRightInd w:val="0"/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2020</w:t>
            </w:r>
          </w:p>
        </w:tc>
        <w:tc>
          <w:tcPr>
            <w:tcW w:w="6017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25652">
            <w:pPr>
              <w:widowControl w:val="0"/>
              <w:adjustRightInd w:val="0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 xml:space="preserve">года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870" w:type="dxa"/>
        </w:trPr>
        <w:tc>
          <w:tcPr>
            <w:tcW w:w="7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25652">
            <w:pPr>
              <w:widowControl w:val="0"/>
              <w:adjustRightInd w:val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(число)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25652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7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25652">
            <w:pPr>
              <w:widowControl w:val="0"/>
              <w:adjustRightInd w:val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(месяц прописью)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25652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81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25652">
            <w:pPr>
              <w:widowControl w:val="0"/>
              <w:adjustRightInd w:val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(год)</w:t>
            </w:r>
          </w:p>
        </w:tc>
        <w:tc>
          <w:tcPr>
            <w:tcW w:w="6017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25652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969" w:type="dxa"/>
        </w:trPr>
        <w:tc>
          <w:tcPr>
            <w:tcW w:w="9746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25652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969" w:type="dxa"/>
        </w:trPr>
        <w:tc>
          <w:tcPr>
            <w:tcW w:w="9746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25652">
            <w:pPr>
              <w:widowControl w:val="0"/>
              <w:adjustRightInd w:val="0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 xml:space="preserve">за государственным регистрационным номером (ГРН)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969" w:type="dxa"/>
        </w:trPr>
        <w:tc>
          <w:tcPr>
            <w:tcW w:w="9746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25652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3738" w:type="dxa"/>
        </w:trPr>
        <w:tc>
          <w:tcPr>
            <w:tcW w:w="18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25652">
            <w:pPr>
              <w:widowControl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25652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25652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25652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25652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25652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25652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25652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25652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25652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25652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25652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25652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25652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969" w:type="dxa"/>
        </w:trPr>
        <w:tc>
          <w:tcPr>
            <w:tcW w:w="9746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25652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15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25652">
            <w:pPr>
              <w:widowControl w:val="0"/>
              <w:adjustRightInd w:val="0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Запись содержит следующие сведения: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25652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№ п/п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25652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показателя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25652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Значение показателя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25652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25652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25652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10565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25652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10565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25652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Сведения о видах экономической деятельности, которыми занимается юридическое лицо, внесенные в Единый государственный реестр юридических лиц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25652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25652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Количество видов экономической деятельности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25652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10565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25652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25652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25652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Код по ОКВЭД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25652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93.29.9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25652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25652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Тип сведений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25652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Дополнительный вид деятельности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25652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25652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Наименование вида деятельности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25652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Деятельность зрелищно-развлекательная прочая, не включенная в другие группировки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25652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25652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Причина внесения сведений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25652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Внесение в реестр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10565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25652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25652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25652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Код по ОКВЭД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25652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63.11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25652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25652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Тип сведений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25652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Дополнительный вид деятельности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25652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25652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Наименование вида деятельности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25652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Деятельность по обработке данных, предоставление услуг по размещению информации и связанная с этим деятельность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25652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25652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Причина внесения сведений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25652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Внесение в реестр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10565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25652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25652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25652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Код по ОКВЭД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25652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90.01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25652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25652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Тип сведений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25652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Дополнительный вид деятельности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25652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25652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Наименование вида деятельности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25652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Деятельность в области исполнительских искусств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25652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25652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Причина внесения сведений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25652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Внесение в реестр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10565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25652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10565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25652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Сведения о заявителях при данном виде регистрации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25652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25652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Вид заявителя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25652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Руководитель постоянно действующего исполнительного органа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10565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25652">
            <w:pPr>
              <w:widowControl w:val="0"/>
              <w:adjustRightInd w:val="0"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Данные заявителя, физического лица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25652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25652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Фамилия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25652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БОРГОЯКОВ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25652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25652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Имя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25652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ПАВЕЛ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25652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17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25652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Отчество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25652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МИХАЙЛОВИЧ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25652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25652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Идентификационный номер налогоплательщика (ИНН)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25652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243601000185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25652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19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25652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ИНН ФЛ по данным ЕГРН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25652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243601000185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10565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25652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10565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25652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Сведения о документах, представленных для внесения данной записи в Единый государственный реестр юридических лиц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10565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25652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25652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25652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Наименование документа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25652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Р13001 ЗАЯВЛЕНИЕ ОБ ИЗМЕНЕНИЯХ, ВНОСИМЫХ В УЧРЕД.ДОКУМЕНТЫ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25652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21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25652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Документы представлены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25652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в электронном виде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10565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25652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25652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22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25652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Наименование документа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25652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РАСПОРЯЖЕНИЕ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25652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23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25652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Номер документа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25652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85-ЭК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25652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24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25652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Дата документа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25652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25.08.2020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25652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25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25652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Документы представлены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25652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в электронном виде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10565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25652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25652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26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25652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Наименование документа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25652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УСТАВ ЮЛ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25652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27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25652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Документы представлены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25652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в электронном виде</w:t>
            </w:r>
          </w:p>
        </w:tc>
      </w:tr>
    </w:tbl>
    <w:p w:rsidR="000A1099" w:rsidRDefault="000A1099">
      <w:pPr>
        <w:widowControl w:val="0"/>
        <w:adjustRightInd w:val="0"/>
        <w:rPr>
          <w:sz w:val="24"/>
          <w:szCs w:val="24"/>
          <w:lang w:val="en-US"/>
        </w:rPr>
      </w:pPr>
    </w:p>
    <w:p w:rsidR="003561C1" w:rsidRDefault="003561C1">
      <w:pPr>
        <w:widowControl w:val="0"/>
        <w:adjustRightInd w:val="0"/>
        <w:rPr>
          <w:sz w:val="24"/>
          <w:szCs w:val="24"/>
          <w:lang w:val="en-US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2"/>
        <w:gridCol w:w="200"/>
        <w:gridCol w:w="81"/>
        <w:gridCol w:w="1793"/>
        <w:gridCol w:w="236"/>
        <w:gridCol w:w="164"/>
        <w:gridCol w:w="652"/>
        <w:gridCol w:w="1000"/>
        <w:gridCol w:w="842"/>
        <w:gridCol w:w="126"/>
        <w:gridCol w:w="3809"/>
        <w:gridCol w:w="141"/>
        <w:gridCol w:w="1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40" w:type="dxa"/>
        </w:trPr>
        <w:tc>
          <w:tcPr>
            <w:tcW w:w="960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25652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2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25652">
            <w:pPr>
              <w:widowControl w:val="0"/>
              <w:adjustRightInd w:val="0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 xml:space="preserve">Лист записи выдан налоговым органом  </w:t>
            </w:r>
          </w:p>
        </w:tc>
        <w:tc>
          <w:tcPr>
            <w:tcW w:w="5017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625652">
            <w:pPr>
              <w:widowControl w:val="0"/>
              <w:adjustRightInd w:val="0"/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Межрайонная инспекция Федеральной налоговой службы № 23 по Красноярскому краю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2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25652">
            <w:pPr>
              <w:widowControl w:val="0"/>
              <w:adjustRightInd w:val="0"/>
              <w:rPr>
                <w:sz w:val="26"/>
                <w:szCs w:val="24"/>
              </w:rPr>
            </w:pPr>
          </w:p>
        </w:tc>
        <w:tc>
          <w:tcPr>
            <w:tcW w:w="501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25652">
            <w:pPr>
              <w:widowControl w:val="0"/>
              <w:adjustRightInd w:val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наименование регистрирующего органа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9" w:type="dxa"/>
        </w:trPr>
        <w:tc>
          <w:tcPr>
            <w:tcW w:w="974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25652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2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625652">
            <w:pPr>
              <w:widowControl w:val="0"/>
              <w:adjustRightInd w:val="0"/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"10"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25652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625652">
            <w:pPr>
              <w:widowControl w:val="0"/>
              <w:adjustRightInd w:val="0"/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сентября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25652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625652">
            <w:pPr>
              <w:widowControl w:val="0"/>
              <w:adjustRightInd w:val="0"/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2020</w:t>
            </w:r>
          </w:p>
        </w:tc>
        <w:tc>
          <w:tcPr>
            <w:tcW w:w="601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25652">
            <w:pPr>
              <w:widowControl w:val="0"/>
              <w:adjustRightInd w:val="0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 xml:space="preserve">года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25652">
            <w:pPr>
              <w:widowControl w:val="0"/>
              <w:adjustRightInd w:val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(число)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25652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25652">
            <w:pPr>
              <w:widowControl w:val="0"/>
              <w:adjustRightInd w:val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(месяц прописью)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25652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25652">
            <w:pPr>
              <w:widowControl w:val="0"/>
              <w:adjustRightInd w:val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(год)</w:t>
            </w:r>
          </w:p>
        </w:tc>
        <w:tc>
          <w:tcPr>
            <w:tcW w:w="601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25652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9" w:type="dxa"/>
        </w:trPr>
        <w:tc>
          <w:tcPr>
            <w:tcW w:w="974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25652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9" w:type="dxa"/>
        </w:trPr>
        <w:tc>
          <w:tcPr>
            <w:tcW w:w="974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25652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0" w:type="dxa"/>
        </w:trPr>
        <w:tc>
          <w:tcPr>
            <w:tcW w:w="317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25652">
            <w:pPr>
              <w:widowControl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специалист-эксперт</w:t>
            </w:r>
          </w:p>
        </w:tc>
        <w:tc>
          <w:tcPr>
            <w:tcW w:w="24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25652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75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625652">
            <w:pPr>
              <w:widowControl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Понкратова Марина Петровна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0" w:type="dxa"/>
        </w:trPr>
        <w:tc>
          <w:tcPr>
            <w:tcW w:w="317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25652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25652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25652">
            <w:pPr>
              <w:widowControl w:val="0"/>
              <w:adjustRightInd w:val="0"/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Подпись , Фамилия, инициалы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049" w:type="dxa"/>
        </w:trPr>
        <w:tc>
          <w:tcPr>
            <w:tcW w:w="579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25652">
            <w:pPr>
              <w:widowControl w:val="0"/>
              <w:adjustRightInd w:val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2633980" cy="114617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3980" cy="1146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0000" w:rsidRDefault="00625652">
      <w:pPr>
        <w:widowControl w:val="0"/>
        <w:adjustRightInd w:val="0"/>
      </w:pPr>
      <w:r>
        <w:rPr>
          <w:sz w:val="24"/>
          <w:szCs w:val="24"/>
        </w:rPr>
        <w:t xml:space="preserve"> </w:t>
      </w:r>
    </w:p>
    <w:sectPr w:rsidR="00000000">
      <w:footerReference w:type="default" r:id="rId9"/>
      <w:pgSz w:w="12240" w:h="15840"/>
      <w:pgMar w:top="850" w:right="567" w:bottom="567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25652">
      <w:r>
        <w:separator/>
      </w:r>
    </w:p>
  </w:endnote>
  <w:endnote w:type="continuationSeparator" w:id="0">
    <w:p w:rsidR="00000000" w:rsidRDefault="00625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7EA" w:rsidRDefault="00B807EA" w:rsidP="00F34C2F">
    <w:pPr>
      <w:framePr w:wrap="around" w:vAnchor="text" w:hAnchor="margin" w:xAlign="right" w:y="1"/>
      <w:tabs>
        <w:tab w:val="center" w:pos="4677"/>
        <w:tab w:val="right" w:pos="9355"/>
      </w:tabs>
    </w:pPr>
    <w:r>
      <w:fldChar w:fldCharType="begin"/>
    </w:r>
    <w:r>
      <w:instrText xml:space="preserve">PAGE  </w:instrText>
    </w:r>
    <w:r w:rsidR="00625652">
      <w:fldChar w:fldCharType="separate"/>
    </w:r>
    <w:r w:rsidR="00625652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25652">
      <w:r>
        <w:separator/>
      </w:r>
    </w:p>
  </w:footnote>
  <w:footnote w:type="continuationSeparator" w:id="0">
    <w:p w:rsidR="00000000" w:rsidRDefault="006256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652"/>
    <w:rsid w:val="000A1099"/>
    <w:rsid w:val="003561C1"/>
    <w:rsid w:val="00625652"/>
    <w:rsid w:val="00B807EA"/>
    <w:rsid w:val="00F34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Arial CYR" w:hAnsi="Arial CYR" w:cs="Arial CYR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Arial CYR" w:hAnsi="Arial CYR" w:cs="Arial CYR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Швайцер Оксана</dc:creator>
  <cp:lastModifiedBy>Швайцер Оксана</cp:lastModifiedBy>
  <cp:revision>2</cp:revision>
  <dcterms:created xsi:type="dcterms:W3CDTF">2020-09-10T09:46:00Z</dcterms:created>
  <dcterms:modified xsi:type="dcterms:W3CDTF">2020-09-10T09:46:00Z</dcterms:modified>
</cp:coreProperties>
</file>